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kern w:val="0"/>
          <w:sz w:val="24"/>
        </w:rPr>
      </w:pPr>
      <w:r>
        <w:rPr>
          <w:rFonts w:hint="eastAsia"/>
          <w:color w:val="FF0000"/>
          <w:sz w:val="28"/>
          <w:szCs w:val="28"/>
        </w:rPr>
        <w:t>登陆网址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"http://47.114.74.79:8088/home.html"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http://47.114.74.79:8088/home.html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r>
        <w:rPr>
          <w:rFonts w:hint="eastAsia"/>
        </w:rPr>
        <w:t xml:space="preserve"> 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2781300" cy="2305050"/>
            <wp:effectExtent l="19050" t="0" r="0" b="0"/>
            <wp:docPr id="5" name="图片 5" descr="C:\Users\Administrator\AppData\Roaming\Tencent\Users\123456187\QQ\WinTemp\RichOle\$71IA7CAM5WI}HEG(O)1{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AppData\Roaming\Tencent\Users\123456187\QQ\WinTemp\RichOle\$71IA7CAM5WI}HEG(O)1{2C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用户名</w:t>
      </w:r>
      <w:r>
        <w:rPr>
          <w:rFonts w:hint="eastAsia"/>
          <w:sz w:val="28"/>
          <w:szCs w:val="28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密码</w:t>
      </w:r>
      <w:r>
        <w:rPr>
          <w:rFonts w:hint="eastAsia"/>
          <w:sz w:val="28"/>
          <w:szCs w:val="28"/>
        </w:rPr>
        <w:t xml:space="preserve">：初始密码为123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（首次登陆必须</w:t>
      </w:r>
      <w:r>
        <w:rPr>
          <w:rFonts w:hint="eastAsia"/>
          <w:color w:val="FF0000"/>
          <w:sz w:val="28"/>
          <w:szCs w:val="28"/>
        </w:rPr>
        <w:t>更改密码为数字+英文，</w:t>
      </w:r>
      <w:r>
        <w:rPr>
          <w:rFonts w:hint="eastAsia"/>
          <w:sz w:val="28"/>
          <w:szCs w:val="28"/>
        </w:rPr>
        <w:t>如同部门共用一个账号，请将所更改的密码告诉部门内部的小伙伴）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52"/>
          <w:szCs w:val="52"/>
          <w:u w:val="single"/>
        </w:rPr>
      </w:pPr>
      <w:r>
        <w:rPr>
          <w:rFonts w:hint="eastAsia"/>
          <w:sz w:val="52"/>
          <w:szCs w:val="52"/>
          <w:u w:val="single"/>
        </w:rPr>
        <w:t>上传合同</w: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1103630</wp:posOffset>
                </wp:positionV>
                <wp:extent cx="485775" cy="976630"/>
                <wp:effectExtent l="11430" t="6985" r="17145" b="6985"/>
                <wp:wrapNone/>
                <wp:docPr id="15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976630"/>
                        </a:xfrm>
                        <a:prstGeom prst="up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C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68" type="#_x0000_t68" style="position:absolute;left:0pt;margin-left:292.5pt;margin-top:86.9pt;height:76.9pt;width:38.25pt;z-index:251660288;mso-width-relative:page;mso-height-relative:page;" fillcolor="#FF0000" filled="t" stroked="t" coordsize="21600,21600" o:gfxdata="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e1fW72QAAAAsBAAAPAAAAAAAAAAEAIAAAACIAAABkcnMvZG93bnJl&#10;di54bWxQSwECFAAUAAAACACHTuJAKpKh8DUCAACGBAAADgAAAAAAAAABACAAAAAoAQAAZHJzL2Uy&#10;b0RvYy54bWxQSwUGAAAAAAYABgBZAQAAzwUAAAAA&#10;" adj="5399,5400">
                <v:fill on="t" focussize="0,0"/>
                <v:stroke color="#C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561975</wp:posOffset>
            </wp:positionV>
            <wp:extent cx="6057900" cy="1962150"/>
            <wp:effectExtent l="19050" t="0" r="0" b="0"/>
            <wp:wrapSquare wrapText="bothSides"/>
            <wp:docPr id="6" name="图片 1" descr="C:\Users\Administrator\AppData\Roaming\Tencent\Users\123456187\QQ\WinTemp\RichOle\@S09~B287F1{}F$G2]Z_@_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C:\Users\Administrator\AppData\Roaming\Tencent\Users\123456187\QQ\WinTemp\RichOle\@S09~B287F1{}F$G2]Z_@_Q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第一步：点击业绩存档</w:t>
      </w:r>
    </w:p>
    <w:p>
      <w:r>
        <w:rPr>
          <w:rFonts w:hint="eastAsia"/>
          <w:sz w:val="28"/>
          <w:szCs w:val="28"/>
        </w:rPr>
        <w:t>第二步：在左侧的业绩存档，</w:t>
      </w:r>
      <w:r>
        <w:rPr>
          <w:rFonts w:hint="eastAsia"/>
        </w:rPr>
        <w:t>点击“合同”选择对应的合同类型，比如“工程造价”点击进入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866900" cy="2914650"/>
            <wp:effectExtent l="19050" t="0" r="0" b="0"/>
            <wp:docPr id="7" name="图片 8" descr="C:\Users\Administrator\AppData\Roaming\Tencent\Users\123456187\QQ\WinTemp\RichOle\%T[JGJ$7B0BLFI%TBG`JCQ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C:\Users\Administrator\AppData\Roaming\Tencent\Users\123456187\QQ\WinTemp\RichOle\%T[JGJ$7B0BLFI%TBG`JCQH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394970</wp:posOffset>
                </wp:positionV>
                <wp:extent cx="485775" cy="976630"/>
                <wp:effectExtent l="0" t="18415" r="57785" b="14605"/>
                <wp:wrapNone/>
                <wp:docPr id="19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56581">
                          <a:off x="0" y="0"/>
                          <a:ext cx="485775" cy="976630"/>
                        </a:xfrm>
                        <a:prstGeom prst="up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C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68" type="#_x0000_t68" style="position:absolute;left:0pt;margin-left:417.75pt;margin-top:31.1pt;height:76.9pt;width:38.25pt;rotation:11202922f;z-index:251662336;mso-width-relative:page;mso-height-relative:page;" fillcolor="#FF0000" filled="t" stroked="t" coordsize="21600,21600" o:gfxdata="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+HvI9YAAAAKAQAADwAAAAAAAAABACAAAAAiAAAA&#10;ZHJzL2Rvd25yZXYueG1sUEsBAhQAFAAAAAgAh07iQMk6tmNCAgAAlQQAAA4AAAAAAAAAAQAgAAAA&#10;JQEAAGRycy9lMm9Eb2MueG1sUEsFBgAAAAAGAAYAWQEAANkFAAAAAA==&#10;" adj="5399,5400">
                <v:fill on="t" focussize="0,0"/>
                <v:stroke color="#C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/>
          <w:sz w:val="28"/>
          <w:szCs w:val="28"/>
        </w:rPr>
        <w:t>第三步：点击右上角的“增加”按钮进入表单填写页面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43815</wp:posOffset>
            </wp:positionV>
            <wp:extent cx="6343650" cy="1295400"/>
            <wp:effectExtent l="19050" t="0" r="0" b="0"/>
            <wp:wrapSquare wrapText="bothSides"/>
            <wp:docPr id="8" name="图片 12" descr="C:\Users\Administrator\AppData\Roaming\Tencent\Users\123456187\QQ\WinTemp\RichOle\1_NKDQI[JE{UC8WFF[2SQ]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2" descr="C:\Users\Administrator\AppData\Roaming\Tencent\Users\123456187\QQ\WinTemp\RichOle\1_NKDQI[JE{UC8WFF[2SQ]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333375</wp:posOffset>
            </wp:positionV>
            <wp:extent cx="5200650" cy="2047875"/>
            <wp:effectExtent l="19050" t="0" r="0" b="0"/>
            <wp:wrapSquare wrapText="bothSides"/>
            <wp:docPr id="9" name="图片 7" descr="C:\Users\Administrator\AppData\Roaming\Tencent\Users\123456187\QQ\WinTemp\RichOle\GF5NT5RNXN(KVT~P_MNSLJ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C:\Users\Administrator\AppData\Roaming\Tencent\Users\123456187\QQ\WinTemp\RichOle\GF5NT5RNXN(KVT~P_MNSLJ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4"/>
        </w:rPr>
        <w:t>第四步：完整填写表单后提交审核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widowControl/>
        <w:jc w:val="left"/>
        <w:rPr>
          <w:rFonts w:ascii="宋体" w:hAnsi="宋体" w:cs="宋体"/>
          <w:color w:val="FF0000"/>
          <w:kern w:val="0"/>
          <w:sz w:val="32"/>
          <w:szCs w:val="32"/>
        </w:rPr>
      </w:pPr>
      <w:r>
        <w:rPr>
          <w:rFonts w:hint="eastAsia" w:ascii="宋体" w:hAnsi="宋体" w:cs="宋体"/>
          <w:color w:val="FF0000"/>
          <w:kern w:val="0"/>
          <w:sz w:val="32"/>
          <w:szCs w:val="32"/>
        </w:rPr>
        <w:t>特别说明</w:t>
      </w:r>
    </w:p>
    <w:p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</w:t>
      </w: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2771775" cy="438150"/>
            <wp:effectExtent l="19050" t="0" r="9525" b="0"/>
            <wp:docPr id="13" name="图片 11" descr="C:\Users\Administrator\AppData\Roaming\Tencent\Users\123456187\QQ\WinTemp\RichOle\8F{I8B_B~6X7J3@WZADXG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C:\Users\Administrator\AppData\Roaming\Tencent\Users\123456187\QQ\WinTemp\RichOle\8F{I8B_B~6X7J3@WZADXG4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新oa</w:t>
      </w:r>
      <w:r>
        <w:rPr>
          <w:rFonts w:hint="eastAsia" w:ascii="宋体" w:hAnsi="宋体" w:cs="宋体"/>
          <w:color w:val="FF0000"/>
          <w:kern w:val="0"/>
          <w:sz w:val="24"/>
        </w:rPr>
        <w:t>合同编号</w:t>
      </w:r>
      <w:r>
        <w:rPr>
          <w:rFonts w:hint="eastAsia" w:ascii="宋体" w:hAnsi="宋体" w:cs="宋体"/>
          <w:kern w:val="0"/>
          <w:sz w:val="24"/>
        </w:rPr>
        <w:t>为提交后自动生成，故无法手工填写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3219450" cy="342900"/>
            <wp:effectExtent l="19050" t="0" r="0" b="0"/>
            <wp:docPr id="17" name="图片 9" descr="C:\Users\Administrator\AppData\Roaming\Tencent\Users\123456187\QQ\WinTemp\RichOle\0NTS%`)A$J@~6U`ZOUQE[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 descr="C:\Users\Administrator\AppData\Roaming\Tencent\Users\123456187\QQ\WinTemp\RichOle\0NTS%`)A$J@~6U`ZOUQE[ED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合同中“老oa合同编号”如有请如实填写，如是全新的合同请填写“</w:t>
      </w:r>
      <w:r>
        <w:rPr>
          <w:rFonts w:hint="eastAsia"/>
          <w:color w:val="FF0000"/>
          <w:sz w:val="28"/>
          <w:szCs w:val="28"/>
        </w:rPr>
        <w:t>无</w:t>
      </w:r>
      <w:r>
        <w:rPr>
          <w:rFonts w:hint="eastAsia"/>
          <w:sz w:val="28"/>
          <w:szCs w:val="28"/>
        </w:rPr>
        <w:t>”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问：老oa合同编号遗忘怎么办？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答：如存档，张芳这有表格可以查找出来填写；如未存档那么合同在发起人这，请查找合同上当时填写的编号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52"/>
          <w:szCs w:val="52"/>
          <w:u w:val="single"/>
        </w:rPr>
      </w:pPr>
      <w:r>
        <w:rPr>
          <w:rFonts w:hint="eastAsia"/>
          <w:sz w:val="52"/>
          <w:szCs w:val="52"/>
          <w:u w:val="single"/>
        </w:rPr>
        <w:t>上传业绩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第一部步</w:t>
      </w:r>
      <w:r>
        <w:rPr>
          <w:rFonts w:hint="eastAsia" w:ascii="宋体" w:hAnsi="宋体" w:cs="宋体"/>
          <w:kern w:val="0"/>
          <w:sz w:val="30"/>
          <w:szCs w:val="30"/>
        </w:rPr>
        <w:t>：需要在“</w:t>
      </w:r>
      <w:r>
        <w:rPr>
          <w:rFonts w:hint="eastAsia" w:ascii="宋体" w:hAnsi="宋体" w:cs="宋体"/>
          <w:color w:val="FF0000"/>
          <w:kern w:val="0"/>
          <w:sz w:val="30"/>
          <w:szCs w:val="30"/>
        </w:rPr>
        <w:t>合同</w:t>
      </w:r>
      <w:r>
        <w:rPr>
          <w:rFonts w:hint="eastAsia" w:ascii="宋体" w:hAnsi="宋体" w:cs="宋体"/>
          <w:kern w:val="0"/>
          <w:sz w:val="30"/>
          <w:szCs w:val="30"/>
        </w:rPr>
        <w:t>”里先找到该笔合同，将页面拉至最右边，在“操作”栏点击"</w:t>
      </w:r>
      <w:r>
        <w:rPr>
          <w:rFonts w:hint="eastAsia" w:ascii="宋体" w:hAnsi="宋体" w:cs="宋体"/>
          <w:color w:val="FF0000"/>
          <w:kern w:val="0"/>
          <w:sz w:val="30"/>
          <w:szCs w:val="30"/>
        </w:rPr>
        <w:t>新增业绩</w:t>
      </w:r>
      <w:r>
        <w:rPr>
          <w:rFonts w:hint="eastAsia" w:ascii="宋体" w:hAnsi="宋体" w:cs="宋体"/>
          <w:kern w:val="0"/>
          <w:sz w:val="30"/>
          <w:szCs w:val="30"/>
        </w:rPr>
        <w:t>”（</w:t>
      </w:r>
      <w:r>
        <w:rPr>
          <w:rFonts w:hint="eastAsia" w:ascii="宋体" w:hAnsi="宋体" w:cs="宋体"/>
          <w:color w:val="FF0000"/>
          <w:kern w:val="0"/>
          <w:sz w:val="30"/>
          <w:szCs w:val="30"/>
        </w:rPr>
        <w:t>需舒总审核完毕才有该功能项</w:t>
      </w:r>
      <w:r>
        <w:rPr>
          <w:rFonts w:hint="eastAsia" w:ascii="宋体" w:hAnsi="宋体" w:cs="宋体"/>
          <w:kern w:val="0"/>
          <w:sz w:val="30"/>
          <w:szCs w:val="30"/>
        </w:rPr>
        <w:t>，没有审核完毕的合同此项功能未开放）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4342130</wp:posOffset>
                </wp:positionH>
                <wp:positionV relativeFrom="paragraph">
                  <wp:posOffset>400685</wp:posOffset>
                </wp:positionV>
                <wp:extent cx="162560" cy="748030"/>
                <wp:effectExtent l="23495" t="6985" r="42545" b="26035"/>
                <wp:wrapNone/>
                <wp:docPr id="23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56581">
                          <a:off x="0" y="0"/>
                          <a:ext cx="162560" cy="748030"/>
                        </a:xfrm>
                        <a:prstGeom prst="upArrow">
                          <a:avLst>
                            <a:gd name="adj1" fmla="val 50000"/>
                            <a:gd name="adj2" fmla="val 115039"/>
                          </a:avLst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C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68" type="#_x0000_t68" style="position:absolute;left:0pt;margin-left:341.9pt;margin-top:31.55pt;height:58.9pt;width:12.8pt;rotation:11202922f;z-index:251664384;mso-width-relative:page;mso-height-relative:page;" fillcolor="#FF0000" filled="t" stroked="t" coordsize="21600,21600" o:gfxdata="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JEvjfVAAAACgEAAA8AAAAAAAAAAQAgAAAAIgAA&#10;AGRycy9kb3ducmV2LnhtbFBLAQIUABQAAAAIAIdO4kBtAFtvRAIAAJYEAAAOAAAAAAAAAAEAIAAA&#10;ACQBAABkcnMvZTJvRG9jLnhtbFBLBQYAAAAABgAGAFkBAADaBQAAAAA=&#10;" adj="5399,5400">
                <v:fill on="t" focussize="0,0"/>
                <v:stroke color="#C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sz w:val="28"/>
          <w:szCs w:val="28"/>
        </w:rPr>
        <w:drawing>
          <wp:inline distT="0" distB="0" distL="0" distR="0">
            <wp:extent cx="5274310" cy="1383030"/>
            <wp:effectExtent l="19050" t="0" r="2540" b="0"/>
            <wp:docPr id="14" name="图片 14" descr="C:\Users\Administrator\AppData\Roaming\Tencent\Users\123456187\QQ\WinTemp\RichOle\O0PN0ESWLTOX7WT$X{B8WL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AppData\Roaming\Tencent\Users\123456187\QQ\WinTemp\RichOle\O0PN0ESWLTOX7WT$X{B8WL0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3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kern w:val="0"/>
          <w:sz w:val="30"/>
          <w:szCs w:val="30"/>
        </w:rPr>
      </w:pPr>
      <w:r>
        <w:rPr>
          <w:rFonts w:hint="eastAsia"/>
          <w:sz w:val="28"/>
          <w:szCs w:val="28"/>
        </w:rPr>
        <w:t>第二步：</w:t>
      </w:r>
      <w:r>
        <w:rPr>
          <w:rFonts w:hint="eastAsia" w:ascii="宋体" w:hAnsi="宋体" w:cs="宋体"/>
          <w:kern w:val="0"/>
          <w:sz w:val="30"/>
          <w:szCs w:val="30"/>
        </w:rPr>
        <w:t>根据业绩类型选择相应的分类进入，依据页面内容填写后提交（提交后流程会去全工处审核）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524000" cy="2752725"/>
            <wp:effectExtent l="19050" t="0" r="0" b="0"/>
            <wp:docPr id="16" name="图片 16" descr="C:\Users\Administrator\AppData\Roaming\Tencent\Users\123456187\QQ\WinTemp\RichOle\B(P3G%1NYP$3CDD1ZEA6[J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AppData\Roaming\Tencent\Users\123456187\QQ\WinTemp\RichOle\B(P3G%1NYP$3CDD1ZEA6[J3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kern w:val="0"/>
          <w:sz w:val="24"/>
        </w:rPr>
      </w:pPr>
      <w:r>
        <w:rPr>
          <w:rFonts w:hint="eastAsia"/>
          <w:color w:val="FF0000"/>
          <w:sz w:val="28"/>
          <w:szCs w:val="28"/>
        </w:rPr>
        <w:t>特别说明</w:t>
      </w:r>
      <w:r>
        <w:rPr>
          <w:rFonts w:hint="eastAsia"/>
          <w:sz w:val="28"/>
          <w:szCs w:val="28"/>
        </w:rPr>
        <w:t>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2390775" cy="276225"/>
            <wp:effectExtent l="19050" t="0" r="9525" b="0"/>
            <wp:docPr id="18" name="图片 20" descr="C:\Users\Administrator\AppData\Roaming\Tencent\Users\123456187\QQ\WinTemp\RichOle\(CC`{59WDJ{15{9(I0NMS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0" descr="C:\Users\Administrator\AppData\Roaming\Tencent\Users\123456187\QQ\WinTemp\RichOle\(CC`{59WDJ{15{9(I0NMS72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报告中“老oa业绩编号”如有请如实填写，如是全新的报告请填写“</w:t>
      </w:r>
      <w:r>
        <w:rPr>
          <w:rFonts w:hint="eastAsia"/>
          <w:color w:val="FF0000"/>
          <w:sz w:val="28"/>
          <w:szCs w:val="28"/>
        </w:rPr>
        <w:t>无</w:t>
      </w:r>
      <w:r>
        <w:rPr>
          <w:rFonts w:hint="eastAsia"/>
          <w:sz w:val="28"/>
          <w:szCs w:val="28"/>
        </w:rPr>
        <w:t>”。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OA系统操作Q&amp;A</w:t>
      </w:r>
    </w:p>
    <w:p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问：“老oa合同编号”或“老oa业绩编号”遗忘怎么办？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答：</w:t>
      </w:r>
      <w:r>
        <w:rPr>
          <w:rFonts w:hint="eastAsia"/>
          <w:color w:val="FF0000"/>
          <w:sz w:val="28"/>
          <w:szCs w:val="28"/>
        </w:rPr>
        <w:t>如存档</w:t>
      </w:r>
      <w:r>
        <w:rPr>
          <w:rFonts w:hint="eastAsia"/>
          <w:sz w:val="28"/>
          <w:szCs w:val="28"/>
        </w:rPr>
        <w:t>，张芳这有表格可以查找出来填写，如果合同已经存档请必须准确填写，不然会导致后面的报告和合同无法对应；</w:t>
      </w:r>
      <w:r>
        <w:rPr>
          <w:rFonts w:hint="eastAsia"/>
          <w:color w:val="FF0000"/>
          <w:sz w:val="28"/>
          <w:szCs w:val="28"/>
        </w:rPr>
        <w:t>如未存</w:t>
      </w:r>
      <w:r>
        <w:rPr>
          <w:rFonts w:hint="eastAsia"/>
          <w:sz w:val="28"/>
          <w:szCs w:val="28"/>
        </w:rPr>
        <w:t>档那么合同在发起人这，请查找合同或报告上当时填写的编号，如果真的遗忘且</w:t>
      </w:r>
      <w:r>
        <w:rPr>
          <w:rFonts w:hint="eastAsia"/>
          <w:color w:val="FF0000"/>
          <w:sz w:val="28"/>
          <w:szCs w:val="28"/>
        </w:rPr>
        <w:t>合同和业绩未存档</w:t>
      </w:r>
      <w:r>
        <w:rPr>
          <w:rFonts w:hint="eastAsia"/>
          <w:sz w:val="28"/>
          <w:szCs w:val="28"/>
        </w:rPr>
        <w:t>那就写“</w:t>
      </w:r>
      <w:r>
        <w:rPr>
          <w:rFonts w:hint="eastAsia"/>
          <w:color w:val="FF0000"/>
          <w:sz w:val="28"/>
          <w:szCs w:val="28"/>
        </w:rPr>
        <w:t>无</w:t>
      </w:r>
      <w:r>
        <w:rPr>
          <w:rFonts w:hint="eastAsia"/>
          <w:sz w:val="28"/>
          <w:szCs w:val="28"/>
        </w:rPr>
        <w:t>”</w:t>
      </w:r>
    </w:p>
    <w:p>
      <w:pPr>
        <w:jc w:val="left"/>
        <w:rPr>
          <w:sz w:val="30"/>
          <w:szCs w:val="30"/>
        </w:rPr>
      </w:pPr>
    </w:p>
    <w:p>
      <w:pPr>
        <w:jc w:val="left"/>
        <w:rPr>
          <w:color w:val="FF0000"/>
          <w:sz w:val="30"/>
          <w:szCs w:val="30"/>
        </w:rPr>
      </w:pPr>
      <w:r>
        <w:rPr>
          <w:rFonts w:hint="eastAsia"/>
          <w:color w:val="FF0000"/>
          <w:sz w:val="30"/>
          <w:szCs w:val="30"/>
        </w:rPr>
        <w:t>2 问：如老oa中已上传合同，现在需要出具报告怎么办？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答：1.合同需要在新oa中重新上传并把老oa的合同编号写在老oa合同编号中</w:t>
      </w:r>
      <w:r>
        <w:rPr>
          <w:sz w:val="30"/>
          <w:szCs w:val="30"/>
        </w:rPr>
        <w:drawing>
          <wp:inline distT="0" distB="0" distL="0" distR="0">
            <wp:extent cx="3219450" cy="342900"/>
            <wp:effectExtent l="19050" t="0" r="0" b="0"/>
            <wp:docPr id="21" name="图片 9" descr="C:\Users\Administrator\AppData\Roaming\Tencent\Users\123456187\QQ\WinTemp\RichOle\0NTS%`)A$J@~6U`ZOUQE[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" descr="C:\Users\Administrator\AppData\Roaming\Tencent\Users\123456187\QQ\WinTemp\RichOle\0NTS%`)A$J@~6U`ZOUQE[ED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2.等合同审核完毕后上传新报告，新出具的报告编号请按照自动生成的业绩编号填写（老oa业绩编号请填写“</w:t>
      </w:r>
      <w:r>
        <w:rPr>
          <w:rFonts w:hint="eastAsia"/>
          <w:color w:val="FF0000"/>
          <w:sz w:val="30"/>
          <w:szCs w:val="30"/>
        </w:rPr>
        <w:t>无</w:t>
      </w:r>
      <w:r>
        <w:rPr>
          <w:rFonts w:hint="eastAsia"/>
          <w:sz w:val="30"/>
          <w:szCs w:val="30"/>
        </w:rPr>
        <w:t>”）</w:t>
      </w:r>
    </w:p>
    <w:p>
      <w:pPr>
        <w:rPr>
          <w:sz w:val="30"/>
          <w:szCs w:val="30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2590800" cy="390525"/>
            <wp:effectExtent l="19050" t="0" r="0" b="0"/>
            <wp:docPr id="25" name="图片 24" descr="C:\Users\Administrator\AppData\Roaming\Tencent\Users\123456187\QQ\WinTemp\RichOle\Y`DS(A[JZ2DHJ8HOUGYW5Y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C:\Users\Administrator\AppData\Roaming\Tencent\Users\123456187\QQ\WinTemp\RichOle\Y`DS(A[JZ2DHJ8HOUGYW5YI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30"/>
          <w:szCs w:val="30"/>
        </w:rPr>
      </w:pPr>
    </w:p>
    <w:p>
      <w:pPr>
        <w:rPr>
          <w:color w:val="FF0000"/>
          <w:sz w:val="30"/>
          <w:szCs w:val="30"/>
        </w:rPr>
      </w:pPr>
      <w:r>
        <w:rPr>
          <w:rFonts w:hint="eastAsia"/>
          <w:color w:val="FF0000"/>
          <w:sz w:val="30"/>
          <w:szCs w:val="30"/>
        </w:rPr>
        <w:t>3 问：老oa中均已上传合同和报告，现在为了分配该如何操作？</w:t>
      </w:r>
    </w:p>
    <w:p>
      <w:pPr>
        <w:jc w:val="left"/>
        <w:rPr>
          <w:sz w:val="30"/>
          <w:szCs w:val="30"/>
        </w:rPr>
      </w:pPr>
      <w:r>
        <w:rPr>
          <w:rFonts w:hint="eastAsia"/>
          <w:color w:val="FF0000"/>
          <w:sz w:val="30"/>
          <w:szCs w:val="30"/>
        </w:rPr>
        <w:t>答：</w:t>
      </w:r>
      <w:r>
        <w:rPr>
          <w:rFonts w:hint="eastAsia"/>
          <w:sz w:val="30"/>
          <w:szCs w:val="30"/>
        </w:rPr>
        <w:t>1.合同需要在新oa中重新上传并把老oa的合同编号写在老oa合同编号中</w:t>
      </w:r>
      <w:r>
        <w:rPr>
          <w:sz w:val="30"/>
          <w:szCs w:val="30"/>
        </w:rPr>
        <w:drawing>
          <wp:inline distT="0" distB="0" distL="0" distR="0">
            <wp:extent cx="3219450" cy="342900"/>
            <wp:effectExtent l="19050" t="0" r="0" b="0"/>
            <wp:docPr id="26" name="图片 9" descr="C:\Users\Administrator\AppData\Roaming\Tencent\Users\123456187\QQ\WinTemp\RichOle\0NTS%`)A$J@~6U`ZOUQE[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9" descr="C:\Users\Administrator\AppData\Roaming\Tencent\Users\123456187\QQ\WinTemp\RichOle\0NTS%`)A$J@~6U`ZOUQE[ED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2.等合同审核完毕后上传老报告，老oa业绩编号请按实际如实填写 </w:t>
      </w:r>
    </w:p>
    <w:p>
      <w:pPr>
        <w:rPr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drawing>
          <wp:inline distT="0" distB="0" distL="0" distR="0">
            <wp:extent cx="2390775" cy="276225"/>
            <wp:effectExtent l="19050" t="0" r="9525" b="0"/>
            <wp:docPr id="27" name="图片 20" descr="C:\Users\Administrator\AppData\Roaming\Tencent\Users\123456187\QQ\WinTemp\RichOle\(CC`{59WDJ{15{9(I0NMS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0" descr="C:\Users\Administrator\AppData\Roaming\Tencent\Users\123456187\QQ\WinTemp\RichOle\(CC`{59WDJ{15{9(I0NMS72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color w:val="FF0000"/>
          <w:sz w:val="30"/>
          <w:szCs w:val="30"/>
        </w:rPr>
      </w:pPr>
    </w:p>
    <w:p>
      <w:pPr>
        <w:rPr>
          <w:color w:val="FF0000"/>
          <w:sz w:val="30"/>
          <w:szCs w:val="30"/>
        </w:rPr>
      </w:pPr>
      <w:r>
        <w:rPr>
          <w:rFonts w:hint="eastAsia"/>
          <w:color w:val="FF0000"/>
          <w:sz w:val="30"/>
          <w:szCs w:val="30"/>
        </w:rPr>
        <w:t>问：合同已上传，找不到如何上传报告的地方？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kern w:val="0"/>
          <w:sz w:val="30"/>
          <w:szCs w:val="30"/>
        </w:rPr>
        <w:t>答：需要在“</w:t>
      </w:r>
      <w:r>
        <w:rPr>
          <w:rFonts w:hint="eastAsia" w:ascii="宋体" w:hAnsi="宋体" w:cs="宋体"/>
          <w:color w:val="FF0000"/>
          <w:kern w:val="0"/>
          <w:sz w:val="30"/>
          <w:szCs w:val="30"/>
        </w:rPr>
        <w:t>合同</w:t>
      </w:r>
      <w:r>
        <w:rPr>
          <w:rFonts w:hint="eastAsia" w:ascii="宋体" w:hAnsi="宋体" w:cs="宋体"/>
          <w:kern w:val="0"/>
          <w:sz w:val="30"/>
          <w:szCs w:val="30"/>
        </w:rPr>
        <w:t>”里先找到该笔合同，将页面拉至最右边，在“操作”栏点击"</w:t>
      </w:r>
      <w:r>
        <w:rPr>
          <w:rFonts w:hint="eastAsia" w:ascii="宋体" w:hAnsi="宋体" w:cs="宋体"/>
          <w:color w:val="FF0000"/>
          <w:kern w:val="0"/>
          <w:sz w:val="30"/>
          <w:szCs w:val="30"/>
        </w:rPr>
        <w:t>新增业绩</w:t>
      </w:r>
      <w:r>
        <w:rPr>
          <w:rFonts w:hint="eastAsia" w:ascii="宋体" w:hAnsi="宋体" w:cs="宋体"/>
          <w:kern w:val="0"/>
          <w:sz w:val="30"/>
          <w:szCs w:val="30"/>
        </w:rPr>
        <w:t>”（</w:t>
      </w:r>
      <w:r>
        <w:rPr>
          <w:rFonts w:hint="eastAsia" w:ascii="宋体" w:hAnsi="宋体" w:cs="宋体"/>
          <w:color w:val="FF0000"/>
          <w:kern w:val="0"/>
          <w:sz w:val="30"/>
          <w:szCs w:val="30"/>
        </w:rPr>
        <w:t>需舒总审核完毕才有该功能项</w:t>
      </w:r>
      <w:r>
        <w:rPr>
          <w:rFonts w:hint="eastAsia" w:ascii="宋体" w:hAnsi="宋体" w:cs="宋体"/>
          <w:kern w:val="0"/>
          <w:sz w:val="30"/>
          <w:szCs w:val="30"/>
        </w:rPr>
        <w:t>，没有审核完毕的合同此项功能未开放）</w:t>
      </w:r>
    </w:p>
    <w:p>
      <w:pPr>
        <w:rPr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4331970</wp:posOffset>
                </wp:positionH>
                <wp:positionV relativeFrom="paragraph">
                  <wp:posOffset>399415</wp:posOffset>
                </wp:positionV>
                <wp:extent cx="162560" cy="748030"/>
                <wp:effectExtent l="23495" t="6985" r="42545" b="26035"/>
                <wp:wrapNone/>
                <wp:docPr id="28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56581">
                          <a:off x="0" y="0"/>
                          <a:ext cx="162560" cy="748030"/>
                        </a:xfrm>
                        <a:prstGeom prst="upArrow">
                          <a:avLst>
                            <a:gd name="adj1" fmla="val 50000"/>
                            <a:gd name="adj2" fmla="val 115039"/>
                          </a:avLst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C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68" type="#_x0000_t68" style="position:absolute;left:0pt;margin-left:341.1pt;margin-top:31.45pt;height:58.9pt;width:12.8pt;rotation:11202922f;z-index:251665408;mso-width-relative:page;mso-height-relative:page;" fillcolor="#FF0000" filled="t" stroked="t" coordsize="21600,21600" o:gfxdata="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4pdaOdQAAAAKAQAADwAAAAAAAAABACAAAAAiAAAA&#10;ZHJzL2Rvd25yZXYueG1sUEsBAhQAFAAAAAgAh07iQFCQA8dEAgAAlgQAAA4AAAAAAAAAAQAgAAAA&#10;IwEAAGRycy9lMm9Eb2MueG1sUEsFBgAAAAAGAAYAWQEAANkFAAAAAA==&#10;" adj="5399,5400">
                <v:fill on="t" focussize="0,0"/>
                <v:stroke color="#C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color w:val="FF0000"/>
          <w:sz w:val="30"/>
          <w:szCs w:val="30"/>
        </w:rPr>
        <w:drawing>
          <wp:inline distT="0" distB="0" distL="0" distR="0">
            <wp:extent cx="5274310" cy="1383030"/>
            <wp:effectExtent l="19050" t="0" r="2540" b="0"/>
            <wp:docPr id="4" name="图片 14" descr="C:\Users\Administrator\AppData\Roaming\Tencent\Users\123456187\QQ\WinTemp\RichOle\O0PN0ESWLTOX7WT$X{B8WL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4" descr="C:\Users\Administrator\AppData\Roaming\Tencent\Users\123456187\QQ\WinTemp\RichOle\O0PN0ESWLTOX7WT$X{B8WL0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3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color w:val="FF0000"/>
          <w:sz w:val="30"/>
          <w:szCs w:val="30"/>
        </w:rPr>
      </w:pPr>
    </w:p>
    <w:p>
      <w:pPr>
        <w:rPr>
          <w:rFonts w:ascii="宋体" w:hAnsi="宋体" w:cs="宋体"/>
          <w:color w:val="FF0000"/>
          <w:kern w:val="0"/>
          <w:sz w:val="24"/>
        </w:rPr>
      </w:pPr>
      <w:r>
        <w:rPr>
          <w:rFonts w:hint="eastAsia"/>
          <w:color w:val="FF0000"/>
          <w:sz w:val="30"/>
          <w:szCs w:val="30"/>
        </w:rPr>
        <w:t>问：合同编号或业绩编号为何无法手工填写或无法查看</w:t>
      </w:r>
    </w:p>
    <w:p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2771775" cy="438150"/>
            <wp:effectExtent l="19050" t="0" r="9525" b="0"/>
            <wp:docPr id="22" name="图片 11" descr="C:\Users\Administrator\AppData\Roaming\Tencent\Users\123456187\QQ\WinTemp\RichOle\8F{I8B_B~6X7J3@WZADXG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1" descr="C:\Users\Administrator\AppData\Roaming\Tencent\Users\123456187\QQ\WinTemp\RichOle\8F{I8B_B~6X7J3@WZADXG4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答：新oa合同编号或业绩编号提交后为</w:t>
      </w:r>
      <w:r>
        <w:rPr>
          <w:rFonts w:hint="eastAsia"/>
          <w:color w:val="FF0000"/>
          <w:sz w:val="30"/>
          <w:szCs w:val="30"/>
        </w:rPr>
        <w:t>自动生成请勿手工填写</w:t>
      </w:r>
      <w:r>
        <w:rPr>
          <w:rFonts w:hint="eastAsia"/>
          <w:sz w:val="30"/>
          <w:szCs w:val="30"/>
        </w:rPr>
        <w:t>，编号的查看需要提交后在相应的合同或报告中查看。</w:t>
      </w:r>
    </w:p>
    <w:p>
      <w:pPr>
        <w:jc w:val="left"/>
        <w:rPr>
          <w:sz w:val="44"/>
          <w:szCs w:val="44"/>
        </w:rPr>
      </w:pPr>
    </w:p>
    <w:p>
      <w:pPr>
        <w:jc w:val="left"/>
        <w:rPr>
          <w:color w:val="FF0000"/>
          <w:sz w:val="30"/>
          <w:szCs w:val="30"/>
        </w:rPr>
      </w:pPr>
      <w:r>
        <w:rPr>
          <w:rFonts w:hint="eastAsia"/>
          <w:color w:val="FF0000"/>
          <w:sz w:val="30"/>
          <w:szCs w:val="30"/>
        </w:rPr>
        <w:t>问：已经提交后的合同和业绩如何修改或删除？</w:t>
      </w:r>
    </w:p>
    <w:p>
      <w:pPr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答：已提交后的合同和业绩在发起人处暂时无法修改（已让oa公司优化ing），需让审核人退回后修改，退回后在首页左上角的“</w:t>
      </w:r>
      <w:r>
        <w:rPr>
          <w:rFonts w:hint="eastAsia"/>
          <w:color w:val="FF0000"/>
          <w:sz w:val="30"/>
          <w:szCs w:val="30"/>
        </w:rPr>
        <w:t>需办工作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"中点开修改。</w:t>
      </w: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4829175" cy="1115060"/>
            <wp:effectExtent l="19050" t="0" r="9525" b="0"/>
            <wp:docPr id="3" name="图片 1" descr="C:\Users\Administrator\AppData\Roaming\Tencent\Users\123456187\QQ\WinTemp\RichOle\6YK%K`2VK3E6RX%$KCJ$M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strator\AppData\Roaming\Tencent\Users\123456187\QQ\WinTemp\RichOle\6YK%K`2VK3E6RX%$KCJ$MND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115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color w:val="FF0000"/>
          <w:sz w:val="30"/>
          <w:szCs w:val="30"/>
        </w:rPr>
      </w:pPr>
    </w:p>
    <w:p>
      <w:pPr>
        <w:jc w:val="left"/>
        <w:rPr>
          <w:color w:val="FF0000"/>
          <w:sz w:val="30"/>
          <w:szCs w:val="30"/>
        </w:rPr>
      </w:pPr>
    </w:p>
    <w:p>
      <w:pPr>
        <w:jc w:val="left"/>
        <w:rPr>
          <w:color w:val="FF0000"/>
          <w:sz w:val="30"/>
          <w:szCs w:val="30"/>
        </w:rPr>
      </w:pPr>
      <w:r>
        <w:rPr>
          <w:rFonts w:hint="eastAsia"/>
          <w:color w:val="FF0000"/>
          <w:sz w:val="30"/>
          <w:szCs w:val="30"/>
        </w:rPr>
        <w:t>问：为什么无法正常上传和下载附件或下载的附件为乱码？</w:t>
      </w:r>
    </w:p>
    <w:p>
      <w:pPr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答：是浏览器的问题，请更换浏览器，推荐使用google</w:t>
      </w:r>
    </w:p>
    <w:p>
      <w:pPr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FF0000"/>
          <w:sz w:val="30"/>
          <w:szCs w:val="30"/>
        </w:rPr>
      </w:pPr>
      <w:r>
        <w:rPr>
          <w:rFonts w:hint="eastAsia"/>
          <w:color w:val="FF0000"/>
          <w:sz w:val="30"/>
          <w:szCs w:val="30"/>
        </w:rPr>
        <w:t>问：表单中合同金额，总投资金额，建筑面积该如何填写？</w:t>
      </w:r>
    </w:p>
    <w:p>
      <w:pPr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答:合同金额即收费金额，合同金额，总投资金额，建筑面积，如合同中明确写明就按合同内容填写，如合同中未列明请预估，如为框架合同无法预估请填写“0”。</w:t>
      </w:r>
    </w:p>
    <w:p>
      <w:pPr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FF0000"/>
          <w:sz w:val="30"/>
          <w:szCs w:val="30"/>
        </w:rPr>
      </w:pPr>
      <w:r>
        <w:rPr>
          <w:rFonts w:hint="eastAsia"/>
          <w:color w:val="FF0000"/>
          <w:sz w:val="30"/>
          <w:szCs w:val="30"/>
        </w:rPr>
        <w:t>问：表单中“合同收费方式”项如何填写？</w:t>
      </w:r>
    </w:p>
    <w:p>
      <w:pPr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答：请参照合同约定填写。</w:t>
      </w:r>
    </w:p>
    <w:p>
      <w:pPr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color w:val="FF0000"/>
          <w:sz w:val="30"/>
          <w:szCs w:val="30"/>
        </w:rPr>
        <w:t>问：为什么表单中的分类下拉菜单是空的无法选择也无法手输？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2847975" cy="295275"/>
            <wp:effectExtent l="19050" t="0" r="9525" b="0"/>
            <wp:docPr id="20" name="图片 10" descr="C:\Users\Administrator\AppData\Roaming\Tencent\Users\123456187\QQ\WinTemp\RichOle\C$%H4VE0)DLQRXZJMRU1FS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0" descr="C:\Users\Administrator\AppData\Roaming\Tencent\Users\123456187\QQ\WinTemp\RichOle\C$%H4VE0)DLQRXZJMRU1FS9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答：该项“分类”是和左侧的“委托方分类”联动，</w:t>
      </w: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352675" cy="457200"/>
            <wp:effectExtent l="19050" t="0" r="9525" b="0"/>
            <wp:docPr id="24" name="图片 12" descr="C:\Users\Administrator\AppData\Roaming\Tencent\Users\123456187\QQ\WinTemp\RichOle\ODY)A0(2G2}(GUS)LZ`_0J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2" descr="C:\Users\Administrator\AppData\Roaming\Tencent\Users\123456187\QQ\WinTemp\RichOle\ODY)A0(2G2}(GUS)LZ`_0JD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所以请先选择左侧“委托方分类”，然后“分类”可以选择了</w:t>
      </w:r>
    </w:p>
    <w:p>
      <w:pPr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color w:val="FF0000"/>
          <w:sz w:val="30"/>
          <w:szCs w:val="30"/>
        </w:rPr>
      </w:pPr>
      <w:r>
        <w:rPr>
          <w:rFonts w:hint="eastAsia"/>
          <w:color w:val="FF0000"/>
          <w:sz w:val="30"/>
          <w:szCs w:val="30"/>
        </w:rPr>
        <w:t>问：如何打印“三审单”？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2428875" cy="1657985"/>
            <wp:effectExtent l="19050" t="0" r="9525" b="0"/>
            <wp:docPr id="12" name="图片 1" descr="C:\Users\Administrator\AppData\Roaming\Tencent\Users\123456187\QQ\WinTemp\RichOle\V]}YS@DHDT}{5[52IJ7(W[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C:\Users\Administrator\AppData\Roaming\Tencent\Users\123456187\QQ\WinTemp\RichOle\V]}YS@DHDT}{5[52IJ7(W[V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65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答：在“报告”内最右侧操作栏“打印报告”</w:t>
      </w:r>
    </w:p>
    <w:p>
      <w:pPr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48"/>
    <w:rsid w:val="00011DF2"/>
    <w:rsid w:val="00015AE4"/>
    <w:rsid w:val="000276CE"/>
    <w:rsid w:val="0003364F"/>
    <w:rsid w:val="00066EA2"/>
    <w:rsid w:val="000C053E"/>
    <w:rsid w:val="000C7128"/>
    <w:rsid w:val="000D4BC8"/>
    <w:rsid w:val="000F09D4"/>
    <w:rsid w:val="00104393"/>
    <w:rsid w:val="00105D77"/>
    <w:rsid w:val="00110979"/>
    <w:rsid w:val="001201CE"/>
    <w:rsid w:val="00161984"/>
    <w:rsid w:val="00186098"/>
    <w:rsid w:val="001A5F0F"/>
    <w:rsid w:val="001F3022"/>
    <w:rsid w:val="00205618"/>
    <w:rsid w:val="002075C6"/>
    <w:rsid w:val="00216F45"/>
    <w:rsid w:val="0023199C"/>
    <w:rsid w:val="0025195A"/>
    <w:rsid w:val="00253778"/>
    <w:rsid w:val="00255A33"/>
    <w:rsid w:val="00267AC1"/>
    <w:rsid w:val="00275809"/>
    <w:rsid w:val="00283841"/>
    <w:rsid w:val="00293036"/>
    <w:rsid w:val="00294F06"/>
    <w:rsid w:val="002E73F1"/>
    <w:rsid w:val="00300D4B"/>
    <w:rsid w:val="00317CAC"/>
    <w:rsid w:val="00320F3F"/>
    <w:rsid w:val="003415C1"/>
    <w:rsid w:val="00343506"/>
    <w:rsid w:val="00351D1D"/>
    <w:rsid w:val="003B722A"/>
    <w:rsid w:val="003D5E24"/>
    <w:rsid w:val="003F013A"/>
    <w:rsid w:val="004023E8"/>
    <w:rsid w:val="0042579A"/>
    <w:rsid w:val="004613A5"/>
    <w:rsid w:val="004B3C26"/>
    <w:rsid w:val="004C6537"/>
    <w:rsid w:val="004E7E91"/>
    <w:rsid w:val="0050112A"/>
    <w:rsid w:val="00517DC3"/>
    <w:rsid w:val="005734A1"/>
    <w:rsid w:val="005B3C34"/>
    <w:rsid w:val="005D0588"/>
    <w:rsid w:val="005E2A00"/>
    <w:rsid w:val="005E3790"/>
    <w:rsid w:val="005F1AAE"/>
    <w:rsid w:val="005F4998"/>
    <w:rsid w:val="00617157"/>
    <w:rsid w:val="00626D60"/>
    <w:rsid w:val="00646EA2"/>
    <w:rsid w:val="00673AE5"/>
    <w:rsid w:val="006C3192"/>
    <w:rsid w:val="006E14B1"/>
    <w:rsid w:val="006F4B60"/>
    <w:rsid w:val="00703206"/>
    <w:rsid w:val="00706106"/>
    <w:rsid w:val="00732FCF"/>
    <w:rsid w:val="00783595"/>
    <w:rsid w:val="007A1463"/>
    <w:rsid w:val="007B53B2"/>
    <w:rsid w:val="007D43D1"/>
    <w:rsid w:val="007D61B0"/>
    <w:rsid w:val="007E08B5"/>
    <w:rsid w:val="007F3CD4"/>
    <w:rsid w:val="008D2727"/>
    <w:rsid w:val="008D34CD"/>
    <w:rsid w:val="00904F31"/>
    <w:rsid w:val="0092696D"/>
    <w:rsid w:val="00934871"/>
    <w:rsid w:val="00947BD9"/>
    <w:rsid w:val="00965BE5"/>
    <w:rsid w:val="00976458"/>
    <w:rsid w:val="00982709"/>
    <w:rsid w:val="009C2171"/>
    <w:rsid w:val="00A16B01"/>
    <w:rsid w:val="00A16D78"/>
    <w:rsid w:val="00A5314F"/>
    <w:rsid w:val="00A80098"/>
    <w:rsid w:val="00A91A1B"/>
    <w:rsid w:val="00AA0DC6"/>
    <w:rsid w:val="00AA76F0"/>
    <w:rsid w:val="00AC2239"/>
    <w:rsid w:val="00AD3059"/>
    <w:rsid w:val="00AE6913"/>
    <w:rsid w:val="00B22C84"/>
    <w:rsid w:val="00B44BFF"/>
    <w:rsid w:val="00B50835"/>
    <w:rsid w:val="00B66552"/>
    <w:rsid w:val="00BC5FED"/>
    <w:rsid w:val="00BD3634"/>
    <w:rsid w:val="00BE734A"/>
    <w:rsid w:val="00BF1524"/>
    <w:rsid w:val="00C35437"/>
    <w:rsid w:val="00C5643F"/>
    <w:rsid w:val="00CF6B2E"/>
    <w:rsid w:val="00D00563"/>
    <w:rsid w:val="00D055D9"/>
    <w:rsid w:val="00D0686E"/>
    <w:rsid w:val="00D15A14"/>
    <w:rsid w:val="00D33E85"/>
    <w:rsid w:val="00D746A2"/>
    <w:rsid w:val="00D8463E"/>
    <w:rsid w:val="00DA0DB4"/>
    <w:rsid w:val="00DD06D0"/>
    <w:rsid w:val="00DD15C7"/>
    <w:rsid w:val="00DE77CA"/>
    <w:rsid w:val="00E0140D"/>
    <w:rsid w:val="00E41448"/>
    <w:rsid w:val="00E46D88"/>
    <w:rsid w:val="00E56AD1"/>
    <w:rsid w:val="00E71096"/>
    <w:rsid w:val="00EA7465"/>
    <w:rsid w:val="00EA7B31"/>
    <w:rsid w:val="00EC7C1E"/>
    <w:rsid w:val="00F06376"/>
    <w:rsid w:val="00F16C37"/>
    <w:rsid w:val="00F32443"/>
    <w:rsid w:val="00F44800"/>
    <w:rsid w:val="00F601C0"/>
    <w:rsid w:val="00F66400"/>
    <w:rsid w:val="00FA5789"/>
    <w:rsid w:val="00FA71BA"/>
    <w:rsid w:val="00FB3786"/>
    <w:rsid w:val="00FC22D0"/>
    <w:rsid w:val="00FE155D"/>
    <w:rsid w:val="00FF7589"/>
    <w:rsid w:val="27FE7146"/>
    <w:rsid w:val="60873452"/>
    <w:rsid w:val="6B36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281</Words>
  <Characters>1604</Characters>
  <Lines>13</Lines>
  <Paragraphs>3</Paragraphs>
  <TotalTime>279</TotalTime>
  <ScaleCrop>false</ScaleCrop>
  <LinksUpToDate>false</LinksUpToDate>
  <CharactersWithSpaces>1882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2018-04-03T05:47:00Z</dcterms:created>
  <dc:creator>陈诗（董事长助理）</dc:creator>
  <cp:lastModifiedBy>张瑛</cp:lastModifiedBy>
  <dcterms:modified xsi:type="dcterms:W3CDTF">2023-06-19T02:46:39Z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5D397D9CE3C242C59B747E892BB3A8DE_13</vt:lpwstr>
  </property>
</Properties>
</file>